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7111A" w14:textId="0DE738EB" w:rsidR="00453612" w:rsidRDefault="00F61B15">
      <w:pPr>
        <w:rPr>
          <w:b/>
          <w:bCs/>
        </w:rPr>
      </w:pPr>
      <w:r>
        <w:rPr>
          <w:noProof/>
        </w:rPr>
        <w:drawing>
          <wp:inline distT="0" distB="0" distL="0" distR="0" wp14:anchorId="2828122D" wp14:editId="2E7581BA">
            <wp:extent cx="6858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p w14:paraId="5E321A44" w14:textId="2AB625DE" w:rsidR="00037B0E" w:rsidRPr="006725C2" w:rsidRDefault="00F541B9">
      <w:pPr>
        <w:rPr>
          <w:b/>
          <w:bCs/>
          <w:sz w:val="20"/>
          <w:szCs w:val="20"/>
        </w:rPr>
      </w:pPr>
      <w:r w:rsidRPr="00984893">
        <w:rPr>
          <w:b/>
          <w:bCs/>
          <w:sz w:val="20"/>
          <w:szCs w:val="20"/>
        </w:rPr>
        <w:t xml:space="preserve">Reminder: Company must be a current 2021 Commodity Classic exhibitor to </w:t>
      </w:r>
      <w:r w:rsidR="006725C2">
        <w:rPr>
          <w:b/>
          <w:bCs/>
          <w:sz w:val="20"/>
          <w:szCs w:val="20"/>
        </w:rPr>
        <w:t>sponsor</w:t>
      </w:r>
      <w:r w:rsidRPr="00984893">
        <w:rPr>
          <w:b/>
          <w:bCs/>
          <w:sz w:val="20"/>
          <w:szCs w:val="20"/>
        </w:rPr>
        <w:t xml:space="preserve"> a What’s New Session.</w:t>
      </w:r>
    </w:p>
    <w:p w14:paraId="5A191D62" w14:textId="71A06EC2" w:rsidR="006725C2" w:rsidRPr="00984893" w:rsidRDefault="006725C2" w:rsidP="006725C2">
      <w:pPr>
        <w:rPr>
          <w:b/>
          <w:bCs/>
          <w:sz w:val="20"/>
          <w:szCs w:val="20"/>
        </w:rPr>
      </w:pPr>
      <w:r w:rsidRPr="00984893">
        <w:rPr>
          <w:b/>
          <w:bCs/>
          <w:sz w:val="20"/>
          <w:szCs w:val="20"/>
        </w:rPr>
        <w:t xml:space="preserve">What’s New Sponsor </w:t>
      </w:r>
      <w:r>
        <w:rPr>
          <w:b/>
          <w:bCs/>
          <w:sz w:val="20"/>
          <w:szCs w:val="20"/>
        </w:rPr>
        <w:t xml:space="preserve">Company </w:t>
      </w:r>
      <w:r w:rsidR="00591537" w:rsidRPr="0033081A">
        <w:rPr>
          <w:sz w:val="20"/>
          <w:szCs w:val="20"/>
        </w:rPr>
        <w:t>(</w:t>
      </w:r>
      <w:r w:rsidRPr="0033081A">
        <w:rPr>
          <w:sz w:val="20"/>
          <w:szCs w:val="20"/>
        </w:rPr>
        <w:t>for printed materials &amp; website</w:t>
      </w:r>
      <w:r w:rsidR="00591537" w:rsidRPr="0033081A">
        <w:rPr>
          <w:sz w:val="20"/>
          <w:szCs w:val="20"/>
        </w:rPr>
        <w:t>)</w:t>
      </w:r>
      <w:r w:rsidRPr="0033081A">
        <w:rPr>
          <w:b/>
          <w:bCs/>
          <w:sz w:val="20"/>
          <w:szCs w:val="20"/>
        </w:rPr>
        <w:t>:</w:t>
      </w:r>
    </w:p>
    <w:tbl>
      <w:tblPr>
        <w:tblStyle w:val="TableGrid"/>
        <w:tblW w:w="10795" w:type="dxa"/>
        <w:tblLook w:val="04A0" w:firstRow="1" w:lastRow="0" w:firstColumn="1" w:lastColumn="0" w:noHBand="0" w:noVBand="1"/>
      </w:tblPr>
      <w:tblGrid>
        <w:gridCol w:w="10795"/>
      </w:tblGrid>
      <w:tr w:rsidR="006725C2" w:rsidRPr="00F541B9" w14:paraId="77DCD077" w14:textId="77777777" w:rsidTr="005137A7">
        <w:tc>
          <w:tcPr>
            <w:tcW w:w="10795" w:type="dxa"/>
          </w:tcPr>
          <w:p w14:paraId="108921A7" w14:textId="77777777" w:rsidR="006725C2" w:rsidRPr="00F541B9" w:rsidRDefault="006725C2" w:rsidP="005137A7">
            <w:pPr>
              <w:rPr>
                <w:sz w:val="20"/>
                <w:szCs w:val="20"/>
              </w:rPr>
            </w:pPr>
          </w:p>
        </w:tc>
      </w:tr>
    </w:tbl>
    <w:p w14:paraId="36544649" w14:textId="77777777" w:rsidR="006725C2" w:rsidRDefault="006725C2">
      <w:pPr>
        <w:rPr>
          <w:b/>
          <w:bCs/>
          <w:sz w:val="20"/>
          <w:szCs w:val="20"/>
        </w:rPr>
      </w:pPr>
    </w:p>
    <w:p w14:paraId="7655E0B4" w14:textId="32C5F14D" w:rsidR="006725C2" w:rsidRDefault="00F541B9">
      <w:pPr>
        <w:rPr>
          <w:b/>
          <w:bCs/>
          <w:sz w:val="20"/>
          <w:szCs w:val="20"/>
        </w:rPr>
      </w:pPr>
      <w:r w:rsidRPr="00984893">
        <w:rPr>
          <w:b/>
          <w:bCs/>
          <w:sz w:val="20"/>
          <w:szCs w:val="20"/>
        </w:rPr>
        <w:t>Proposed What’s New</w:t>
      </w:r>
      <w:r w:rsidR="000226C1">
        <w:rPr>
          <w:b/>
          <w:bCs/>
          <w:sz w:val="20"/>
          <w:szCs w:val="20"/>
        </w:rPr>
        <w:t xml:space="preserve"> Session</w:t>
      </w:r>
      <w:r w:rsidRPr="00984893">
        <w:rPr>
          <w:b/>
          <w:bCs/>
          <w:sz w:val="20"/>
          <w:szCs w:val="20"/>
        </w:rPr>
        <w:t xml:space="preserve"> Title</w:t>
      </w:r>
      <w:r w:rsidR="00591537">
        <w:rPr>
          <w:b/>
          <w:bCs/>
          <w:sz w:val="20"/>
          <w:szCs w:val="20"/>
        </w:rPr>
        <w:t>:</w:t>
      </w:r>
    </w:p>
    <w:tbl>
      <w:tblPr>
        <w:tblStyle w:val="TableGrid"/>
        <w:tblW w:w="0" w:type="auto"/>
        <w:tblLook w:val="04A0" w:firstRow="1" w:lastRow="0" w:firstColumn="1" w:lastColumn="0" w:noHBand="0" w:noVBand="1"/>
      </w:tblPr>
      <w:tblGrid>
        <w:gridCol w:w="10790"/>
      </w:tblGrid>
      <w:tr w:rsidR="006725C2" w14:paraId="00BFE7DD" w14:textId="77777777" w:rsidTr="006725C2">
        <w:tc>
          <w:tcPr>
            <w:tcW w:w="10790" w:type="dxa"/>
          </w:tcPr>
          <w:p w14:paraId="049C71A1" w14:textId="77777777" w:rsidR="006725C2" w:rsidRDefault="006725C2">
            <w:pPr>
              <w:rPr>
                <w:b/>
                <w:bCs/>
                <w:sz w:val="20"/>
                <w:szCs w:val="20"/>
              </w:rPr>
            </w:pPr>
          </w:p>
        </w:tc>
      </w:tr>
    </w:tbl>
    <w:p w14:paraId="17BDB5CE" w14:textId="77777777" w:rsidR="006725C2" w:rsidRDefault="006725C2">
      <w:pPr>
        <w:rPr>
          <w:b/>
          <w:bCs/>
          <w:sz w:val="20"/>
          <w:szCs w:val="20"/>
        </w:rPr>
      </w:pPr>
    </w:p>
    <w:p w14:paraId="63448558" w14:textId="051E49EC" w:rsidR="00F541B9" w:rsidRPr="00984893" w:rsidRDefault="006725C2">
      <w:pPr>
        <w:rPr>
          <w:b/>
          <w:bCs/>
          <w:sz w:val="20"/>
          <w:szCs w:val="20"/>
        </w:rPr>
      </w:pPr>
      <w:bookmarkStart w:id="0" w:name="_Hlk41406119"/>
      <w:r>
        <w:rPr>
          <w:b/>
          <w:bCs/>
          <w:sz w:val="20"/>
          <w:szCs w:val="20"/>
        </w:rPr>
        <w:t>Proposed What’s New</w:t>
      </w:r>
      <w:r w:rsidR="000226C1">
        <w:rPr>
          <w:b/>
          <w:bCs/>
          <w:sz w:val="20"/>
          <w:szCs w:val="20"/>
        </w:rPr>
        <w:t xml:space="preserve"> Description </w:t>
      </w:r>
      <w:r w:rsidR="000226C1" w:rsidRPr="0033081A">
        <w:rPr>
          <w:sz w:val="20"/>
          <w:szCs w:val="20"/>
        </w:rPr>
        <w:t>(35-40 words)</w:t>
      </w:r>
      <w:r w:rsidR="000226C1">
        <w:rPr>
          <w:b/>
          <w:bCs/>
          <w:sz w:val="20"/>
          <w:szCs w:val="20"/>
        </w:rPr>
        <w:t xml:space="preserve"> </w:t>
      </w:r>
      <w:r w:rsidR="006266E5" w:rsidRPr="00984893">
        <w:rPr>
          <w:b/>
          <w:bCs/>
          <w:sz w:val="20"/>
          <w:szCs w:val="20"/>
        </w:rPr>
        <w:t xml:space="preserve">for </w:t>
      </w:r>
      <w:r>
        <w:rPr>
          <w:b/>
          <w:bCs/>
          <w:sz w:val="20"/>
          <w:szCs w:val="20"/>
        </w:rPr>
        <w:t>Commodity Classic printed materials</w:t>
      </w:r>
      <w:r w:rsidR="006266E5" w:rsidRPr="00984893">
        <w:rPr>
          <w:b/>
          <w:bCs/>
          <w:sz w:val="20"/>
          <w:szCs w:val="20"/>
        </w:rPr>
        <w:t xml:space="preserve"> &amp; </w:t>
      </w:r>
      <w:r>
        <w:rPr>
          <w:b/>
          <w:bCs/>
          <w:sz w:val="20"/>
          <w:szCs w:val="20"/>
        </w:rPr>
        <w:t>w</w:t>
      </w:r>
      <w:r w:rsidR="006266E5" w:rsidRPr="00984893">
        <w:rPr>
          <w:b/>
          <w:bCs/>
          <w:sz w:val="20"/>
          <w:szCs w:val="20"/>
        </w:rPr>
        <w:t>ebsit</w:t>
      </w:r>
      <w:r w:rsidR="000226C1">
        <w:rPr>
          <w:b/>
          <w:bCs/>
          <w:sz w:val="20"/>
          <w:szCs w:val="20"/>
        </w:rPr>
        <w:t>e</w:t>
      </w:r>
      <w:r w:rsidR="00751435">
        <w:rPr>
          <w:b/>
          <w:bCs/>
          <w:sz w:val="20"/>
          <w:szCs w:val="20"/>
        </w:rPr>
        <w:t xml:space="preserve"> </w:t>
      </w:r>
      <w:r w:rsidR="00751435" w:rsidRPr="0033081A">
        <w:rPr>
          <w:sz w:val="20"/>
          <w:szCs w:val="20"/>
        </w:rPr>
        <w:t>(Updates may be made prior to publication)</w:t>
      </w:r>
      <w:r w:rsidR="00751435" w:rsidRPr="00984893">
        <w:rPr>
          <w:b/>
          <w:bCs/>
          <w:sz w:val="20"/>
          <w:szCs w:val="20"/>
        </w:rPr>
        <w:t>:</w:t>
      </w:r>
    </w:p>
    <w:tbl>
      <w:tblPr>
        <w:tblStyle w:val="TableGrid"/>
        <w:tblW w:w="10795" w:type="dxa"/>
        <w:tblLook w:val="04A0" w:firstRow="1" w:lastRow="0" w:firstColumn="1" w:lastColumn="0" w:noHBand="0" w:noVBand="1"/>
      </w:tblPr>
      <w:tblGrid>
        <w:gridCol w:w="10795"/>
      </w:tblGrid>
      <w:tr w:rsidR="00F541B9" w:rsidRPr="00F541B9" w14:paraId="3EAA0CBC" w14:textId="77777777" w:rsidTr="00751435">
        <w:tc>
          <w:tcPr>
            <w:tcW w:w="10795" w:type="dxa"/>
          </w:tcPr>
          <w:p w14:paraId="45B0FD1F" w14:textId="77777777" w:rsidR="00F541B9" w:rsidRDefault="00F541B9">
            <w:pPr>
              <w:rPr>
                <w:sz w:val="20"/>
                <w:szCs w:val="20"/>
              </w:rPr>
            </w:pPr>
          </w:p>
          <w:p w14:paraId="3155A47A" w14:textId="77777777" w:rsidR="000226C1" w:rsidRDefault="000226C1">
            <w:pPr>
              <w:rPr>
                <w:sz w:val="20"/>
                <w:szCs w:val="20"/>
              </w:rPr>
            </w:pPr>
          </w:p>
          <w:p w14:paraId="65F11DE0" w14:textId="3EEB78DE" w:rsidR="000226C1" w:rsidRDefault="000226C1">
            <w:pPr>
              <w:rPr>
                <w:sz w:val="20"/>
                <w:szCs w:val="20"/>
              </w:rPr>
            </w:pPr>
          </w:p>
          <w:p w14:paraId="6A88B8CF" w14:textId="1A26C713" w:rsidR="00751435" w:rsidRDefault="00751435">
            <w:pPr>
              <w:rPr>
                <w:sz w:val="20"/>
                <w:szCs w:val="20"/>
              </w:rPr>
            </w:pPr>
          </w:p>
          <w:p w14:paraId="5CAFF0A1" w14:textId="77777777" w:rsidR="00751435" w:rsidRDefault="00751435">
            <w:pPr>
              <w:rPr>
                <w:sz w:val="20"/>
                <w:szCs w:val="20"/>
              </w:rPr>
            </w:pPr>
          </w:p>
          <w:p w14:paraId="30AB8214" w14:textId="3D93B0C4" w:rsidR="000226C1" w:rsidRPr="00F541B9" w:rsidRDefault="000226C1">
            <w:pPr>
              <w:rPr>
                <w:sz w:val="20"/>
                <w:szCs w:val="20"/>
              </w:rPr>
            </w:pPr>
          </w:p>
        </w:tc>
      </w:tr>
    </w:tbl>
    <w:p w14:paraId="6AC35C0B" w14:textId="77777777" w:rsidR="006725C2" w:rsidRDefault="006725C2" w:rsidP="00453BE3">
      <w:pPr>
        <w:rPr>
          <w:b/>
          <w:bCs/>
          <w:sz w:val="20"/>
          <w:szCs w:val="20"/>
        </w:rPr>
      </w:pPr>
    </w:p>
    <w:p w14:paraId="743DA88D" w14:textId="37D9BE33" w:rsidR="006725C2" w:rsidRDefault="006725C2" w:rsidP="00453BE3">
      <w:pPr>
        <w:rPr>
          <w:b/>
          <w:bCs/>
          <w:sz w:val="20"/>
          <w:szCs w:val="20"/>
        </w:rPr>
      </w:pPr>
      <w:r>
        <w:rPr>
          <w:b/>
          <w:bCs/>
          <w:sz w:val="20"/>
          <w:szCs w:val="20"/>
        </w:rPr>
        <w:t>E</w:t>
      </w:r>
      <w:r w:rsidRPr="00984893">
        <w:rPr>
          <w:b/>
          <w:bCs/>
          <w:sz w:val="20"/>
          <w:szCs w:val="20"/>
        </w:rPr>
        <w:t>xplain the product/service in detail</w:t>
      </w:r>
      <w:r>
        <w:rPr>
          <w:b/>
          <w:bCs/>
          <w:sz w:val="20"/>
          <w:szCs w:val="20"/>
        </w:rPr>
        <w:t>, specifying</w:t>
      </w:r>
      <w:r w:rsidRPr="00984893">
        <w:rPr>
          <w:b/>
          <w:bCs/>
          <w:sz w:val="20"/>
          <w:szCs w:val="20"/>
        </w:rPr>
        <w:t xml:space="preserve"> how it impacts farming</w:t>
      </w:r>
      <w:r>
        <w:rPr>
          <w:b/>
          <w:bCs/>
          <w:sz w:val="20"/>
          <w:szCs w:val="20"/>
        </w:rPr>
        <w:t>.</w:t>
      </w:r>
      <w:r w:rsidR="00591537">
        <w:rPr>
          <w:b/>
          <w:bCs/>
          <w:sz w:val="20"/>
          <w:szCs w:val="20"/>
        </w:rPr>
        <w:t xml:space="preserve"> How is this new?</w:t>
      </w:r>
    </w:p>
    <w:tbl>
      <w:tblPr>
        <w:tblStyle w:val="TableGrid"/>
        <w:tblW w:w="0" w:type="auto"/>
        <w:tblInd w:w="-5" w:type="dxa"/>
        <w:tblLook w:val="04A0" w:firstRow="1" w:lastRow="0" w:firstColumn="1" w:lastColumn="0" w:noHBand="0" w:noVBand="1"/>
      </w:tblPr>
      <w:tblGrid>
        <w:gridCol w:w="10790"/>
      </w:tblGrid>
      <w:tr w:rsidR="006725C2" w14:paraId="3F6BB8C5" w14:textId="77777777" w:rsidTr="006911A1">
        <w:tc>
          <w:tcPr>
            <w:tcW w:w="10790" w:type="dxa"/>
          </w:tcPr>
          <w:p w14:paraId="5F9030BC" w14:textId="77777777" w:rsidR="006725C2" w:rsidRDefault="006725C2" w:rsidP="00453BE3">
            <w:pPr>
              <w:rPr>
                <w:b/>
                <w:bCs/>
                <w:sz w:val="20"/>
                <w:szCs w:val="20"/>
              </w:rPr>
            </w:pPr>
          </w:p>
          <w:p w14:paraId="5D127C69" w14:textId="77777777" w:rsidR="006725C2" w:rsidRDefault="006725C2" w:rsidP="00453BE3">
            <w:pPr>
              <w:rPr>
                <w:b/>
                <w:bCs/>
                <w:sz w:val="20"/>
                <w:szCs w:val="20"/>
              </w:rPr>
            </w:pPr>
          </w:p>
          <w:p w14:paraId="70156E77" w14:textId="77777777" w:rsidR="006725C2" w:rsidRDefault="006725C2" w:rsidP="00453BE3">
            <w:pPr>
              <w:rPr>
                <w:b/>
                <w:bCs/>
                <w:sz w:val="20"/>
                <w:szCs w:val="20"/>
              </w:rPr>
            </w:pPr>
          </w:p>
          <w:p w14:paraId="6D3D5B8D" w14:textId="77777777" w:rsidR="006725C2" w:rsidRDefault="006725C2" w:rsidP="00453BE3">
            <w:pPr>
              <w:rPr>
                <w:b/>
                <w:bCs/>
                <w:sz w:val="20"/>
                <w:szCs w:val="20"/>
              </w:rPr>
            </w:pPr>
          </w:p>
          <w:p w14:paraId="79F06EE8" w14:textId="77777777" w:rsidR="006725C2" w:rsidRDefault="006725C2" w:rsidP="00453BE3">
            <w:pPr>
              <w:rPr>
                <w:b/>
                <w:bCs/>
                <w:sz w:val="20"/>
                <w:szCs w:val="20"/>
              </w:rPr>
            </w:pPr>
          </w:p>
          <w:p w14:paraId="18BA556B" w14:textId="65EE16E0" w:rsidR="006725C2" w:rsidRDefault="006725C2" w:rsidP="00453BE3">
            <w:pPr>
              <w:rPr>
                <w:b/>
                <w:bCs/>
                <w:sz w:val="20"/>
                <w:szCs w:val="20"/>
              </w:rPr>
            </w:pPr>
          </w:p>
        </w:tc>
      </w:tr>
      <w:bookmarkEnd w:id="0"/>
    </w:tbl>
    <w:p w14:paraId="6EF311B8" w14:textId="2654299C" w:rsidR="00F541B9" w:rsidRDefault="00F541B9">
      <w:pPr>
        <w:rPr>
          <w:sz w:val="18"/>
          <w:szCs w:val="18"/>
        </w:rPr>
      </w:pPr>
    </w:p>
    <w:p w14:paraId="38C23EC1" w14:textId="3F255C0E" w:rsidR="006911A1" w:rsidRDefault="006911A1" w:rsidP="006911A1">
      <w:pPr>
        <w:rPr>
          <w:b/>
          <w:bCs/>
          <w:sz w:val="20"/>
          <w:szCs w:val="20"/>
        </w:rPr>
      </w:pPr>
      <w:r>
        <w:rPr>
          <w:b/>
          <w:bCs/>
          <w:sz w:val="20"/>
          <w:szCs w:val="20"/>
        </w:rPr>
        <w:t>Proposed What’s New Session Outline:</w:t>
      </w:r>
    </w:p>
    <w:tbl>
      <w:tblPr>
        <w:tblStyle w:val="TableGrid"/>
        <w:tblW w:w="0" w:type="auto"/>
        <w:tblInd w:w="-5" w:type="dxa"/>
        <w:tblLook w:val="04A0" w:firstRow="1" w:lastRow="0" w:firstColumn="1" w:lastColumn="0" w:noHBand="0" w:noVBand="1"/>
      </w:tblPr>
      <w:tblGrid>
        <w:gridCol w:w="10790"/>
      </w:tblGrid>
      <w:tr w:rsidR="006911A1" w14:paraId="64696D0C" w14:textId="77777777" w:rsidTr="004A134D">
        <w:tc>
          <w:tcPr>
            <w:tcW w:w="10790" w:type="dxa"/>
          </w:tcPr>
          <w:p w14:paraId="0EEE4909" w14:textId="77777777" w:rsidR="006911A1" w:rsidRDefault="006911A1" w:rsidP="004A134D">
            <w:pPr>
              <w:rPr>
                <w:b/>
                <w:bCs/>
                <w:sz w:val="20"/>
                <w:szCs w:val="20"/>
              </w:rPr>
            </w:pPr>
          </w:p>
          <w:p w14:paraId="6674865B" w14:textId="77777777" w:rsidR="006911A1" w:rsidRDefault="006911A1" w:rsidP="004A134D">
            <w:pPr>
              <w:rPr>
                <w:b/>
                <w:bCs/>
                <w:sz w:val="20"/>
                <w:szCs w:val="20"/>
              </w:rPr>
            </w:pPr>
          </w:p>
          <w:p w14:paraId="1F5331B8" w14:textId="77777777" w:rsidR="006911A1" w:rsidRDefault="006911A1" w:rsidP="004A134D">
            <w:pPr>
              <w:rPr>
                <w:b/>
                <w:bCs/>
                <w:sz w:val="20"/>
                <w:szCs w:val="20"/>
              </w:rPr>
            </w:pPr>
          </w:p>
          <w:p w14:paraId="55A71F75" w14:textId="77777777" w:rsidR="006911A1" w:rsidRDefault="006911A1" w:rsidP="004A134D">
            <w:pPr>
              <w:rPr>
                <w:b/>
                <w:bCs/>
                <w:sz w:val="20"/>
                <w:szCs w:val="20"/>
              </w:rPr>
            </w:pPr>
          </w:p>
          <w:p w14:paraId="076EAD84" w14:textId="77777777" w:rsidR="006911A1" w:rsidRDefault="006911A1" w:rsidP="004A134D">
            <w:pPr>
              <w:rPr>
                <w:b/>
                <w:bCs/>
                <w:sz w:val="20"/>
                <w:szCs w:val="20"/>
              </w:rPr>
            </w:pPr>
          </w:p>
          <w:p w14:paraId="3C03448B" w14:textId="77777777" w:rsidR="006911A1" w:rsidRDefault="006911A1" w:rsidP="004A134D">
            <w:pPr>
              <w:rPr>
                <w:b/>
                <w:bCs/>
                <w:sz w:val="20"/>
                <w:szCs w:val="20"/>
              </w:rPr>
            </w:pPr>
          </w:p>
        </w:tc>
      </w:tr>
    </w:tbl>
    <w:p w14:paraId="05CCFACD" w14:textId="05D3B81A" w:rsidR="006911A1" w:rsidRPr="00EB3FBF" w:rsidRDefault="006911A1">
      <w:pPr>
        <w:rPr>
          <w:sz w:val="18"/>
          <w:szCs w:val="18"/>
        </w:rPr>
      </w:pPr>
    </w:p>
    <w:tbl>
      <w:tblPr>
        <w:tblStyle w:val="TableGrid"/>
        <w:tblW w:w="10795" w:type="dxa"/>
        <w:tblLook w:val="04A0" w:firstRow="1" w:lastRow="0" w:firstColumn="1" w:lastColumn="0" w:noHBand="0" w:noVBand="1"/>
      </w:tblPr>
      <w:tblGrid>
        <w:gridCol w:w="3595"/>
        <w:gridCol w:w="2638"/>
        <w:gridCol w:w="4562"/>
      </w:tblGrid>
      <w:tr w:rsidR="00F541B9" w14:paraId="791943ED" w14:textId="77777777" w:rsidTr="00751435">
        <w:tc>
          <w:tcPr>
            <w:tcW w:w="3595" w:type="dxa"/>
          </w:tcPr>
          <w:p w14:paraId="00595691" w14:textId="641F3F91" w:rsidR="00F541B9" w:rsidRPr="00984893" w:rsidRDefault="00F541B9">
            <w:pPr>
              <w:rPr>
                <w:b/>
                <w:bCs/>
                <w:sz w:val="20"/>
                <w:szCs w:val="20"/>
              </w:rPr>
            </w:pPr>
            <w:r w:rsidRPr="00984893">
              <w:rPr>
                <w:b/>
                <w:bCs/>
                <w:sz w:val="20"/>
                <w:szCs w:val="20"/>
              </w:rPr>
              <w:t>Date to be introduced to market:</w:t>
            </w:r>
          </w:p>
        </w:tc>
        <w:tc>
          <w:tcPr>
            <w:tcW w:w="7200" w:type="dxa"/>
            <w:gridSpan w:val="2"/>
          </w:tcPr>
          <w:p w14:paraId="7E5AB687" w14:textId="77777777" w:rsidR="00F541B9" w:rsidRDefault="00F541B9">
            <w:pPr>
              <w:rPr>
                <w:sz w:val="20"/>
                <w:szCs w:val="20"/>
              </w:rPr>
            </w:pPr>
          </w:p>
        </w:tc>
      </w:tr>
      <w:tr w:rsidR="006266E5" w14:paraId="5D880D4A" w14:textId="77777777" w:rsidTr="00751435">
        <w:tc>
          <w:tcPr>
            <w:tcW w:w="3595" w:type="dxa"/>
          </w:tcPr>
          <w:p w14:paraId="41374DF6" w14:textId="28E1AEDD" w:rsidR="006266E5" w:rsidRPr="00984893" w:rsidRDefault="006266E5">
            <w:pPr>
              <w:rPr>
                <w:b/>
                <w:bCs/>
                <w:sz w:val="20"/>
                <w:szCs w:val="20"/>
              </w:rPr>
            </w:pPr>
            <w:r w:rsidRPr="00984893">
              <w:rPr>
                <w:b/>
                <w:bCs/>
                <w:sz w:val="20"/>
                <w:szCs w:val="20"/>
              </w:rPr>
              <w:t>To be introduced at Commodity Classic?</w:t>
            </w:r>
          </w:p>
        </w:tc>
        <w:tc>
          <w:tcPr>
            <w:tcW w:w="2638" w:type="dxa"/>
          </w:tcPr>
          <w:p w14:paraId="01B6B5D4" w14:textId="0D7BA2DD" w:rsidR="006266E5" w:rsidRDefault="006266E5">
            <w:pPr>
              <w:rPr>
                <w:sz w:val="20"/>
                <w:szCs w:val="20"/>
              </w:rPr>
            </w:pPr>
            <w:r>
              <w:rPr>
                <w:sz w:val="20"/>
                <w:szCs w:val="20"/>
              </w:rPr>
              <w:t>YES</w:t>
            </w:r>
          </w:p>
        </w:tc>
        <w:tc>
          <w:tcPr>
            <w:tcW w:w="4562" w:type="dxa"/>
          </w:tcPr>
          <w:p w14:paraId="596A493A" w14:textId="03222246" w:rsidR="006266E5" w:rsidRDefault="006266E5">
            <w:pPr>
              <w:rPr>
                <w:sz w:val="20"/>
                <w:szCs w:val="20"/>
              </w:rPr>
            </w:pPr>
            <w:r>
              <w:rPr>
                <w:sz w:val="20"/>
                <w:szCs w:val="20"/>
              </w:rPr>
              <w:t>NO</w:t>
            </w:r>
          </w:p>
        </w:tc>
      </w:tr>
    </w:tbl>
    <w:p w14:paraId="756E425C" w14:textId="25CFC295" w:rsidR="003355CC" w:rsidRDefault="003355CC" w:rsidP="006266E5">
      <w:pPr>
        <w:rPr>
          <w:sz w:val="20"/>
          <w:szCs w:val="20"/>
        </w:rPr>
      </w:pPr>
    </w:p>
    <w:tbl>
      <w:tblPr>
        <w:tblStyle w:val="TableGrid"/>
        <w:tblW w:w="10795" w:type="dxa"/>
        <w:tblLook w:val="04A0" w:firstRow="1" w:lastRow="0" w:firstColumn="1" w:lastColumn="0" w:noHBand="0" w:noVBand="1"/>
      </w:tblPr>
      <w:tblGrid>
        <w:gridCol w:w="3415"/>
        <w:gridCol w:w="3330"/>
        <w:gridCol w:w="4050"/>
      </w:tblGrid>
      <w:tr w:rsidR="00591537" w14:paraId="5327803F" w14:textId="77777777" w:rsidTr="005137A7">
        <w:tc>
          <w:tcPr>
            <w:tcW w:w="3415" w:type="dxa"/>
          </w:tcPr>
          <w:p w14:paraId="7BDED65B" w14:textId="2788DD7A" w:rsidR="00591537" w:rsidRPr="00984893" w:rsidRDefault="00591537" w:rsidP="005137A7">
            <w:pPr>
              <w:rPr>
                <w:b/>
                <w:bCs/>
                <w:sz w:val="20"/>
                <w:szCs w:val="20"/>
              </w:rPr>
            </w:pPr>
            <w:bookmarkStart w:id="1" w:name="_Hlk41406437"/>
            <w:r w:rsidRPr="00984893">
              <w:rPr>
                <w:b/>
                <w:bCs/>
                <w:sz w:val="20"/>
                <w:szCs w:val="20"/>
              </w:rPr>
              <w:t>What’s New Presenter</w:t>
            </w:r>
            <w:r>
              <w:rPr>
                <w:b/>
                <w:bCs/>
                <w:sz w:val="20"/>
                <w:szCs w:val="20"/>
              </w:rPr>
              <w:t>s</w:t>
            </w:r>
            <w:r w:rsidR="007F41B7">
              <w:rPr>
                <w:b/>
                <w:bCs/>
                <w:sz w:val="20"/>
                <w:szCs w:val="20"/>
              </w:rPr>
              <w:t>’</w:t>
            </w:r>
            <w:r w:rsidRPr="00984893">
              <w:rPr>
                <w:b/>
                <w:bCs/>
                <w:sz w:val="20"/>
                <w:szCs w:val="20"/>
              </w:rPr>
              <w:t xml:space="preserve"> Name</w:t>
            </w:r>
            <w:r w:rsidR="007F41B7">
              <w:rPr>
                <w:b/>
                <w:bCs/>
                <w:sz w:val="20"/>
                <w:szCs w:val="20"/>
              </w:rPr>
              <w:t>s</w:t>
            </w:r>
            <w:r w:rsidRPr="00984893">
              <w:rPr>
                <w:b/>
                <w:bCs/>
                <w:sz w:val="20"/>
                <w:szCs w:val="20"/>
              </w:rPr>
              <w:t xml:space="preserve"> &amp; Title</w:t>
            </w:r>
            <w:r w:rsidR="007F41B7">
              <w:rPr>
                <w:b/>
                <w:bCs/>
                <w:sz w:val="20"/>
                <w:szCs w:val="20"/>
              </w:rPr>
              <w:t>s</w:t>
            </w:r>
            <w:r>
              <w:rPr>
                <w:b/>
                <w:bCs/>
                <w:sz w:val="20"/>
                <w:szCs w:val="20"/>
              </w:rPr>
              <w:t>*</w:t>
            </w:r>
            <w:r w:rsidRPr="00984893">
              <w:rPr>
                <w:b/>
                <w:bCs/>
                <w:sz w:val="20"/>
                <w:szCs w:val="20"/>
              </w:rPr>
              <w:t>:</w:t>
            </w:r>
          </w:p>
        </w:tc>
        <w:tc>
          <w:tcPr>
            <w:tcW w:w="3330" w:type="dxa"/>
          </w:tcPr>
          <w:p w14:paraId="2ED24ED4" w14:textId="77777777" w:rsidR="00591537" w:rsidRDefault="00591537" w:rsidP="005137A7">
            <w:pPr>
              <w:rPr>
                <w:sz w:val="20"/>
                <w:szCs w:val="20"/>
              </w:rPr>
            </w:pPr>
          </w:p>
        </w:tc>
        <w:tc>
          <w:tcPr>
            <w:tcW w:w="4050" w:type="dxa"/>
          </w:tcPr>
          <w:p w14:paraId="5526F8E6" w14:textId="77777777" w:rsidR="00591537" w:rsidRDefault="00591537" w:rsidP="005137A7">
            <w:pPr>
              <w:rPr>
                <w:sz w:val="20"/>
                <w:szCs w:val="20"/>
              </w:rPr>
            </w:pPr>
          </w:p>
        </w:tc>
      </w:tr>
    </w:tbl>
    <w:p w14:paraId="2E688C65" w14:textId="2D6FD1EC" w:rsidR="00591537" w:rsidRDefault="00591537" w:rsidP="006266E5">
      <w:pPr>
        <w:rPr>
          <w:sz w:val="20"/>
          <w:szCs w:val="20"/>
        </w:rPr>
      </w:pPr>
      <w:r w:rsidRPr="00EB3FBF">
        <w:rPr>
          <w:sz w:val="18"/>
          <w:szCs w:val="18"/>
        </w:rPr>
        <w:t>*Due December 18, 2020.</w:t>
      </w:r>
    </w:p>
    <w:bookmarkEnd w:id="1"/>
    <w:p w14:paraId="1FCEA313" w14:textId="7CD2915E" w:rsidR="003355CC" w:rsidRPr="00037B0E" w:rsidRDefault="003355CC" w:rsidP="006266E5">
      <w:pPr>
        <w:rPr>
          <w:b/>
          <w:bCs/>
          <w:sz w:val="20"/>
          <w:szCs w:val="20"/>
        </w:rPr>
      </w:pPr>
      <w:r w:rsidRPr="00037B0E">
        <w:rPr>
          <w:b/>
          <w:bCs/>
          <w:sz w:val="20"/>
          <w:szCs w:val="20"/>
        </w:rPr>
        <w:t>Sponsorship fee: $</w:t>
      </w:r>
      <w:r w:rsidR="00E647E6">
        <w:rPr>
          <w:b/>
          <w:bCs/>
          <w:sz w:val="20"/>
          <w:szCs w:val="20"/>
        </w:rPr>
        <w:t>8</w:t>
      </w:r>
      <w:r w:rsidRPr="00037B0E">
        <w:rPr>
          <w:b/>
          <w:bCs/>
          <w:sz w:val="20"/>
          <w:szCs w:val="20"/>
        </w:rPr>
        <w:t xml:space="preserve">,500 </w:t>
      </w:r>
      <w:r w:rsidR="00E647E6">
        <w:rPr>
          <w:b/>
          <w:bCs/>
          <w:sz w:val="20"/>
          <w:szCs w:val="20"/>
        </w:rPr>
        <w:t>per 40</w:t>
      </w:r>
      <w:r w:rsidRPr="00037B0E">
        <w:rPr>
          <w:b/>
          <w:bCs/>
          <w:sz w:val="20"/>
          <w:szCs w:val="20"/>
        </w:rPr>
        <w:t>-minute session</w:t>
      </w:r>
    </w:p>
    <w:tbl>
      <w:tblPr>
        <w:tblStyle w:val="TableGrid"/>
        <w:tblW w:w="10795" w:type="dxa"/>
        <w:tblLook w:val="04A0" w:firstRow="1" w:lastRow="0" w:firstColumn="1" w:lastColumn="0" w:noHBand="0" w:noVBand="1"/>
      </w:tblPr>
      <w:tblGrid>
        <w:gridCol w:w="7375"/>
        <w:gridCol w:w="1350"/>
        <w:gridCol w:w="2070"/>
      </w:tblGrid>
      <w:tr w:rsidR="003355CC" w14:paraId="764485AB" w14:textId="77777777" w:rsidTr="00751435">
        <w:tc>
          <w:tcPr>
            <w:tcW w:w="7375" w:type="dxa"/>
          </w:tcPr>
          <w:p w14:paraId="744B6C22" w14:textId="735A8F88" w:rsidR="003355CC" w:rsidRPr="00984893" w:rsidRDefault="003355CC">
            <w:pPr>
              <w:rPr>
                <w:b/>
                <w:bCs/>
                <w:sz w:val="20"/>
                <w:szCs w:val="20"/>
              </w:rPr>
            </w:pPr>
            <w:r w:rsidRPr="00984893">
              <w:rPr>
                <w:b/>
                <w:bCs/>
                <w:sz w:val="20"/>
                <w:szCs w:val="20"/>
              </w:rPr>
              <w:t>Would you like additional promotion of your What’s New Session for $500?</w:t>
            </w:r>
          </w:p>
        </w:tc>
        <w:tc>
          <w:tcPr>
            <w:tcW w:w="1350" w:type="dxa"/>
          </w:tcPr>
          <w:p w14:paraId="0C804F76" w14:textId="7D614357" w:rsidR="003355CC" w:rsidRDefault="003355CC">
            <w:pPr>
              <w:rPr>
                <w:sz w:val="20"/>
                <w:szCs w:val="20"/>
              </w:rPr>
            </w:pPr>
            <w:r>
              <w:rPr>
                <w:sz w:val="20"/>
                <w:szCs w:val="20"/>
              </w:rPr>
              <w:t>YES</w:t>
            </w:r>
          </w:p>
        </w:tc>
        <w:tc>
          <w:tcPr>
            <w:tcW w:w="2070" w:type="dxa"/>
          </w:tcPr>
          <w:p w14:paraId="31752621" w14:textId="0FA8E17B" w:rsidR="003355CC" w:rsidRDefault="003355CC">
            <w:pPr>
              <w:rPr>
                <w:sz w:val="20"/>
                <w:szCs w:val="20"/>
              </w:rPr>
            </w:pPr>
            <w:r>
              <w:rPr>
                <w:sz w:val="20"/>
                <w:szCs w:val="20"/>
              </w:rPr>
              <w:t>NO</w:t>
            </w:r>
          </w:p>
        </w:tc>
      </w:tr>
    </w:tbl>
    <w:p w14:paraId="3189377E" w14:textId="28D78C7E" w:rsidR="006266E5" w:rsidRDefault="006266E5">
      <w:pPr>
        <w:rPr>
          <w:sz w:val="20"/>
          <w:szCs w:val="20"/>
        </w:rPr>
      </w:pPr>
    </w:p>
    <w:p w14:paraId="5045F364" w14:textId="77777777" w:rsidR="006725C2" w:rsidRDefault="006725C2" w:rsidP="006725C2">
      <w:pPr>
        <w:rPr>
          <w:b/>
          <w:bCs/>
          <w:sz w:val="20"/>
          <w:szCs w:val="20"/>
        </w:rPr>
      </w:pPr>
      <w:r>
        <w:rPr>
          <w:b/>
          <w:bCs/>
          <w:sz w:val="20"/>
          <w:szCs w:val="20"/>
        </w:rPr>
        <w:t>Planning Contact:</w:t>
      </w:r>
    </w:p>
    <w:tbl>
      <w:tblPr>
        <w:tblStyle w:val="TableGrid"/>
        <w:tblW w:w="0" w:type="auto"/>
        <w:tblLook w:val="04A0" w:firstRow="1" w:lastRow="0" w:firstColumn="1" w:lastColumn="0" w:noHBand="0" w:noVBand="1"/>
      </w:tblPr>
      <w:tblGrid>
        <w:gridCol w:w="755"/>
        <w:gridCol w:w="1947"/>
        <w:gridCol w:w="1047"/>
        <w:gridCol w:w="1622"/>
        <w:gridCol w:w="715"/>
        <w:gridCol w:w="1962"/>
        <w:gridCol w:w="788"/>
        <w:gridCol w:w="1954"/>
      </w:tblGrid>
      <w:tr w:rsidR="006725C2" w:rsidRPr="005D704E" w14:paraId="15FC1866" w14:textId="77777777" w:rsidTr="005137A7">
        <w:tc>
          <w:tcPr>
            <w:tcW w:w="756" w:type="dxa"/>
          </w:tcPr>
          <w:p w14:paraId="26972902" w14:textId="77777777" w:rsidR="006725C2" w:rsidRPr="005D704E" w:rsidRDefault="006725C2" w:rsidP="005137A7">
            <w:pPr>
              <w:rPr>
                <w:sz w:val="20"/>
                <w:szCs w:val="20"/>
              </w:rPr>
            </w:pPr>
            <w:r w:rsidRPr="005D704E">
              <w:rPr>
                <w:sz w:val="20"/>
                <w:szCs w:val="20"/>
              </w:rPr>
              <w:t>Name:</w:t>
            </w:r>
          </w:p>
        </w:tc>
        <w:tc>
          <w:tcPr>
            <w:tcW w:w="1968" w:type="dxa"/>
          </w:tcPr>
          <w:p w14:paraId="100CF7DD" w14:textId="77777777" w:rsidR="006725C2" w:rsidRPr="005D704E" w:rsidRDefault="006725C2" w:rsidP="005137A7">
            <w:pPr>
              <w:rPr>
                <w:sz w:val="20"/>
                <w:szCs w:val="20"/>
              </w:rPr>
            </w:pPr>
          </w:p>
        </w:tc>
        <w:tc>
          <w:tcPr>
            <w:tcW w:w="1047" w:type="dxa"/>
          </w:tcPr>
          <w:p w14:paraId="5C8D8D5C" w14:textId="77777777" w:rsidR="006725C2" w:rsidRPr="005D704E" w:rsidRDefault="006725C2" w:rsidP="005137A7">
            <w:pPr>
              <w:rPr>
                <w:sz w:val="20"/>
                <w:szCs w:val="20"/>
              </w:rPr>
            </w:pPr>
            <w:r>
              <w:rPr>
                <w:sz w:val="20"/>
                <w:szCs w:val="20"/>
              </w:rPr>
              <w:t>Company:</w:t>
            </w:r>
          </w:p>
        </w:tc>
        <w:tc>
          <w:tcPr>
            <w:tcW w:w="1639" w:type="dxa"/>
          </w:tcPr>
          <w:p w14:paraId="3D74E57A" w14:textId="77777777" w:rsidR="006725C2" w:rsidRPr="005D704E" w:rsidRDefault="006725C2" w:rsidP="005137A7">
            <w:pPr>
              <w:rPr>
                <w:sz w:val="20"/>
                <w:szCs w:val="20"/>
              </w:rPr>
            </w:pPr>
          </w:p>
        </w:tc>
        <w:tc>
          <w:tcPr>
            <w:tcW w:w="715" w:type="dxa"/>
          </w:tcPr>
          <w:p w14:paraId="4894581B" w14:textId="77777777" w:rsidR="006725C2" w:rsidRPr="005D704E" w:rsidRDefault="006725C2" w:rsidP="005137A7">
            <w:pPr>
              <w:rPr>
                <w:sz w:val="20"/>
                <w:szCs w:val="20"/>
              </w:rPr>
            </w:pPr>
            <w:r>
              <w:rPr>
                <w:sz w:val="20"/>
                <w:szCs w:val="20"/>
              </w:rPr>
              <w:t>Email:</w:t>
            </w:r>
          </w:p>
        </w:tc>
        <w:tc>
          <w:tcPr>
            <w:tcW w:w="1984" w:type="dxa"/>
          </w:tcPr>
          <w:p w14:paraId="7E04D507" w14:textId="77777777" w:rsidR="006725C2" w:rsidRPr="005D704E" w:rsidRDefault="006725C2" w:rsidP="005137A7">
            <w:pPr>
              <w:rPr>
                <w:sz w:val="20"/>
                <w:szCs w:val="20"/>
              </w:rPr>
            </w:pPr>
          </w:p>
        </w:tc>
        <w:tc>
          <w:tcPr>
            <w:tcW w:w="706" w:type="dxa"/>
          </w:tcPr>
          <w:p w14:paraId="1A6D69DA" w14:textId="77777777" w:rsidR="006725C2" w:rsidRPr="005D704E" w:rsidRDefault="006725C2" w:rsidP="005137A7">
            <w:pPr>
              <w:rPr>
                <w:sz w:val="20"/>
                <w:szCs w:val="20"/>
              </w:rPr>
            </w:pPr>
            <w:r>
              <w:rPr>
                <w:sz w:val="20"/>
                <w:szCs w:val="20"/>
              </w:rPr>
              <w:t>Phone:</w:t>
            </w:r>
          </w:p>
        </w:tc>
        <w:tc>
          <w:tcPr>
            <w:tcW w:w="1975" w:type="dxa"/>
          </w:tcPr>
          <w:p w14:paraId="728290DB" w14:textId="77777777" w:rsidR="006725C2" w:rsidRPr="005D704E" w:rsidRDefault="006725C2" w:rsidP="005137A7">
            <w:pPr>
              <w:rPr>
                <w:sz w:val="20"/>
                <w:szCs w:val="20"/>
              </w:rPr>
            </w:pPr>
          </w:p>
        </w:tc>
      </w:tr>
    </w:tbl>
    <w:p w14:paraId="0340B7D5" w14:textId="77777777" w:rsidR="006725C2" w:rsidRPr="005D704E" w:rsidRDefault="006725C2" w:rsidP="006725C2">
      <w:pPr>
        <w:rPr>
          <w:sz w:val="20"/>
          <w:szCs w:val="20"/>
        </w:rPr>
      </w:pPr>
    </w:p>
    <w:p w14:paraId="64D91163" w14:textId="77777777" w:rsidR="006725C2" w:rsidRDefault="006725C2" w:rsidP="006725C2">
      <w:pPr>
        <w:rPr>
          <w:b/>
          <w:bCs/>
          <w:sz w:val="20"/>
          <w:szCs w:val="20"/>
        </w:rPr>
      </w:pPr>
      <w:r>
        <w:rPr>
          <w:b/>
          <w:bCs/>
          <w:sz w:val="20"/>
          <w:szCs w:val="20"/>
        </w:rPr>
        <w:t>Company Contact (if different than Planning Contact):</w:t>
      </w:r>
    </w:p>
    <w:tbl>
      <w:tblPr>
        <w:tblStyle w:val="TableGrid"/>
        <w:tblW w:w="0" w:type="auto"/>
        <w:tblLook w:val="04A0" w:firstRow="1" w:lastRow="0" w:firstColumn="1" w:lastColumn="0" w:noHBand="0" w:noVBand="1"/>
      </w:tblPr>
      <w:tblGrid>
        <w:gridCol w:w="755"/>
        <w:gridCol w:w="1947"/>
        <w:gridCol w:w="1047"/>
        <w:gridCol w:w="1622"/>
        <w:gridCol w:w="715"/>
        <w:gridCol w:w="1962"/>
        <w:gridCol w:w="788"/>
        <w:gridCol w:w="1954"/>
      </w:tblGrid>
      <w:tr w:rsidR="006725C2" w:rsidRPr="005D704E" w14:paraId="4201BA4E" w14:textId="77777777" w:rsidTr="005137A7">
        <w:tc>
          <w:tcPr>
            <w:tcW w:w="756" w:type="dxa"/>
          </w:tcPr>
          <w:p w14:paraId="767CE6D8" w14:textId="77777777" w:rsidR="006725C2" w:rsidRPr="005D704E" w:rsidRDefault="006725C2" w:rsidP="005137A7">
            <w:pPr>
              <w:rPr>
                <w:sz w:val="20"/>
                <w:szCs w:val="20"/>
              </w:rPr>
            </w:pPr>
            <w:r w:rsidRPr="005D704E">
              <w:rPr>
                <w:sz w:val="20"/>
                <w:szCs w:val="20"/>
              </w:rPr>
              <w:t>Name:</w:t>
            </w:r>
          </w:p>
        </w:tc>
        <w:tc>
          <w:tcPr>
            <w:tcW w:w="1968" w:type="dxa"/>
          </w:tcPr>
          <w:p w14:paraId="30B0E22F" w14:textId="77777777" w:rsidR="006725C2" w:rsidRPr="005D704E" w:rsidRDefault="006725C2" w:rsidP="005137A7">
            <w:pPr>
              <w:rPr>
                <w:sz w:val="20"/>
                <w:szCs w:val="20"/>
              </w:rPr>
            </w:pPr>
          </w:p>
        </w:tc>
        <w:tc>
          <w:tcPr>
            <w:tcW w:w="1047" w:type="dxa"/>
          </w:tcPr>
          <w:p w14:paraId="0CE1E657" w14:textId="77777777" w:rsidR="006725C2" w:rsidRPr="005D704E" w:rsidRDefault="006725C2" w:rsidP="005137A7">
            <w:pPr>
              <w:rPr>
                <w:sz w:val="20"/>
                <w:szCs w:val="20"/>
              </w:rPr>
            </w:pPr>
            <w:r>
              <w:rPr>
                <w:sz w:val="20"/>
                <w:szCs w:val="20"/>
              </w:rPr>
              <w:t>Company:</w:t>
            </w:r>
          </w:p>
        </w:tc>
        <w:tc>
          <w:tcPr>
            <w:tcW w:w="1639" w:type="dxa"/>
          </w:tcPr>
          <w:p w14:paraId="514E5319" w14:textId="77777777" w:rsidR="006725C2" w:rsidRPr="005D704E" w:rsidRDefault="006725C2" w:rsidP="005137A7">
            <w:pPr>
              <w:rPr>
                <w:sz w:val="20"/>
                <w:szCs w:val="20"/>
              </w:rPr>
            </w:pPr>
          </w:p>
        </w:tc>
        <w:tc>
          <w:tcPr>
            <w:tcW w:w="715" w:type="dxa"/>
          </w:tcPr>
          <w:p w14:paraId="44D6C877" w14:textId="77777777" w:rsidR="006725C2" w:rsidRPr="005D704E" w:rsidRDefault="006725C2" w:rsidP="005137A7">
            <w:pPr>
              <w:rPr>
                <w:sz w:val="20"/>
                <w:szCs w:val="20"/>
              </w:rPr>
            </w:pPr>
            <w:r>
              <w:rPr>
                <w:sz w:val="20"/>
                <w:szCs w:val="20"/>
              </w:rPr>
              <w:t>Email:</w:t>
            </w:r>
          </w:p>
        </w:tc>
        <w:tc>
          <w:tcPr>
            <w:tcW w:w="1984" w:type="dxa"/>
          </w:tcPr>
          <w:p w14:paraId="7ED543A9" w14:textId="77777777" w:rsidR="006725C2" w:rsidRPr="005D704E" w:rsidRDefault="006725C2" w:rsidP="005137A7">
            <w:pPr>
              <w:rPr>
                <w:sz w:val="20"/>
                <w:szCs w:val="20"/>
              </w:rPr>
            </w:pPr>
          </w:p>
        </w:tc>
        <w:tc>
          <w:tcPr>
            <w:tcW w:w="706" w:type="dxa"/>
          </w:tcPr>
          <w:p w14:paraId="5691A0B5" w14:textId="77777777" w:rsidR="006725C2" w:rsidRPr="005D704E" w:rsidRDefault="006725C2" w:rsidP="005137A7">
            <w:pPr>
              <w:rPr>
                <w:sz w:val="20"/>
                <w:szCs w:val="20"/>
              </w:rPr>
            </w:pPr>
            <w:r>
              <w:rPr>
                <w:sz w:val="20"/>
                <w:szCs w:val="20"/>
              </w:rPr>
              <w:t>Phone:</w:t>
            </w:r>
          </w:p>
        </w:tc>
        <w:tc>
          <w:tcPr>
            <w:tcW w:w="1975" w:type="dxa"/>
          </w:tcPr>
          <w:p w14:paraId="2BCF1267" w14:textId="77777777" w:rsidR="006725C2" w:rsidRPr="005D704E" w:rsidRDefault="006725C2" w:rsidP="005137A7">
            <w:pPr>
              <w:rPr>
                <w:sz w:val="20"/>
                <w:szCs w:val="20"/>
              </w:rPr>
            </w:pPr>
          </w:p>
        </w:tc>
      </w:tr>
    </w:tbl>
    <w:p w14:paraId="575527B6" w14:textId="77777777" w:rsidR="006725C2" w:rsidRDefault="006725C2" w:rsidP="006725C2">
      <w:pPr>
        <w:rPr>
          <w:b/>
          <w:bCs/>
          <w:sz w:val="20"/>
          <w:szCs w:val="20"/>
        </w:rPr>
      </w:pPr>
    </w:p>
    <w:p w14:paraId="78E1681A" w14:textId="77777777" w:rsidR="006725C2" w:rsidRPr="00984893" w:rsidRDefault="006725C2" w:rsidP="006725C2">
      <w:pPr>
        <w:rPr>
          <w:b/>
          <w:bCs/>
          <w:sz w:val="20"/>
          <w:szCs w:val="20"/>
        </w:rPr>
      </w:pPr>
      <w:r>
        <w:rPr>
          <w:b/>
          <w:bCs/>
          <w:sz w:val="20"/>
          <w:szCs w:val="20"/>
        </w:rPr>
        <w:t>Billing Contact:</w:t>
      </w:r>
    </w:p>
    <w:tbl>
      <w:tblPr>
        <w:tblStyle w:val="TableGrid"/>
        <w:tblW w:w="10795" w:type="dxa"/>
        <w:tblLook w:val="04A0" w:firstRow="1" w:lastRow="0" w:firstColumn="1" w:lastColumn="0" w:noHBand="0" w:noVBand="1"/>
      </w:tblPr>
      <w:tblGrid>
        <w:gridCol w:w="1165"/>
        <w:gridCol w:w="4050"/>
        <w:gridCol w:w="735"/>
        <w:gridCol w:w="4845"/>
      </w:tblGrid>
      <w:tr w:rsidR="006725C2" w:rsidRPr="00F541B9" w14:paraId="5576AAAB" w14:textId="77777777" w:rsidTr="005137A7">
        <w:tc>
          <w:tcPr>
            <w:tcW w:w="1165" w:type="dxa"/>
          </w:tcPr>
          <w:p w14:paraId="7A63985D" w14:textId="77777777" w:rsidR="006725C2" w:rsidRPr="00F541B9" w:rsidRDefault="006725C2" w:rsidP="005137A7">
            <w:pPr>
              <w:rPr>
                <w:sz w:val="20"/>
                <w:szCs w:val="20"/>
              </w:rPr>
            </w:pPr>
            <w:r w:rsidRPr="00F541B9">
              <w:rPr>
                <w:sz w:val="20"/>
                <w:szCs w:val="20"/>
              </w:rPr>
              <w:t>Name</w:t>
            </w:r>
          </w:p>
        </w:tc>
        <w:tc>
          <w:tcPr>
            <w:tcW w:w="4050" w:type="dxa"/>
          </w:tcPr>
          <w:p w14:paraId="59D92FC7" w14:textId="77777777" w:rsidR="006725C2" w:rsidRPr="00F541B9" w:rsidRDefault="006725C2" w:rsidP="005137A7">
            <w:pPr>
              <w:rPr>
                <w:sz w:val="20"/>
                <w:szCs w:val="20"/>
              </w:rPr>
            </w:pPr>
          </w:p>
        </w:tc>
        <w:tc>
          <w:tcPr>
            <w:tcW w:w="735" w:type="dxa"/>
          </w:tcPr>
          <w:p w14:paraId="7C0AD934" w14:textId="77777777" w:rsidR="006725C2" w:rsidRPr="00F541B9" w:rsidRDefault="006725C2" w:rsidP="005137A7">
            <w:pPr>
              <w:rPr>
                <w:sz w:val="20"/>
                <w:szCs w:val="20"/>
              </w:rPr>
            </w:pPr>
            <w:r w:rsidRPr="00F541B9">
              <w:rPr>
                <w:sz w:val="20"/>
                <w:szCs w:val="20"/>
              </w:rPr>
              <w:t>Phone</w:t>
            </w:r>
          </w:p>
        </w:tc>
        <w:tc>
          <w:tcPr>
            <w:tcW w:w="4845" w:type="dxa"/>
          </w:tcPr>
          <w:p w14:paraId="473BA005" w14:textId="77777777" w:rsidR="006725C2" w:rsidRPr="00F541B9" w:rsidRDefault="006725C2" w:rsidP="005137A7">
            <w:pPr>
              <w:rPr>
                <w:sz w:val="20"/>
                <w:szCs w:val="20"/>
              </w:rPr>
            </w:pPr>
          </w:p>
        </w:tc>
      </w:tr>
      <w:tr w:rsidR="006725C2" w:rsidRPr="00F541B9" w14:paraId="74E8F03F" w14:textId="77777777" w:rsidTr="005137A7">
        <w:tc>
          <w:tcPr>
            <w:tcW w:w="1165" w:type="dxa"/>
          </w:tcPr>
          <w:p w14:paraId="447E4D91" w14:textId="77777777" w:rsidR="006725C2" w:rsidRPr="00F541B9" w:rsidRDefault="006725C2" w:rsidP="005137A7">
            <w:pPr>
              <w:rPr>
                <w:sz w:val="20"/>
                <w:szCs w:val="20"/>
              </w:rPr>
            </w:pPr>
            <w:r w:rsidRPr="00F541B9">
              <w:rPr>
                <w:sz w:val="20"/>
                <w:szCs w:val="20"/>
              </w:rPr>
              <w:t>Title</w:t>
            </w:r>
          </w:p>
        </w:tc>
        <w:tc>
          <w:tcPr>
            <w:tcW w:w="4050" w:type="dxa"/>
          </w:tcPr>
          <w:p w14:paraId="3C729FA6" w14:textId="77777777" w:rsidR="006725C2" w:rsidRPr="00F541B9" w:rsidRDefault="006725C2" w:rsidP="005137A7">
            <w:pPr>
              <w:rPr>
                <w:sz w:val="20"/>
                <w:szCs w:val="20"/>
              </w:rPr>
            </w:pPr>
          </w:p>
        </w:tc>
        <w:tc>
          <w:tcPr>
            <w:tcW w:w="735" w:type="dxa"/>
          </w:tcPr>
          <w:p w14:paraId="14637355" w14:textId="77777777" w:rsidR="006725C2" w:rsidRPr="00F541B9" w:rsidRDefault="006725C2" w:rsidP="005137A7">
            <w:pPr>
              <w:rPr>
                <w:sz w:val="20"/>
                <w:szCs w:val="20"/>
              </w:rPr>
            </w:pPr>
            <w:r w:rsidRPr="00F541B9">
              <w:rPr>
                <w:sz w:val="20"/>
                <w:szCs w:val="20"/>
              </w:rPr>
              <w:t>E-mail</w:t>
            </w:r>
          </w:p>
        </w:tc>
        <w:tc>
          <w:tcPr>
            <w:tcW w:w="4845" w:type="dxa"/>
          </w:tcPr>
          <w:p w14:paraId="464C370E" w14:textId="77777777" w:rsidR="006725C2" w:rsidRPr="00F541B9" w:rsidRDefault="006725C2" w:rsidP="005137A7">
            <w:pPr>
              <w:rPr>
                <w:sz w:val="20"/>
                <w:szCs w:val="20"/>
              </w:rPr>
            </w:pPr>
          </w:p>
        </w:tc>
      </w:tr>
      <w:tr w:rsidR="006725C2" w:rsidRPr="00F541B9" w14:paraId="537EAFB7" w14:textId="77777777" w:rsidTr="005137A7">
        <w:tc>
          <w:tcPr>
            <w:tcW w:w="1165" w:type="dxa"/>
          </w:tcPr>
          <w:p w14:paraId="27558AC3" w14:textId="77777777" w:rsidR="006725C2" w:rsidRPr="00F541B9" w:rsidRDefault="006725C2" w:rsidP="005137A7">
            <w:pPr>
              <w:rPr>
                <w:sz w:val="20"/>
                <w:szCs w:val="20"/>
              </w:rPr>
            </w:pPr>
            <w:r w:rsidRPr="00F541B9">
              <w:rPr>
                <w:sz w:val="20"/>
                <w:szCs w:val="20"/>
              </w:rPr>
              <w:t>Company</w:t>
            </w:r>
          </w:p>
        </w:tc>
        <w:tc>
          <w:tcPr>
            <w:tcW w:w="4050" w:type="dxa"/>
          </w:tcPr>
          <w:p w14:paraId="17B927A5" w14:textId="77777777" w:rsidR="006725C2" w:rsidRPr="00F541B9" w:rsidRDefault="006725C2" w:rsidP="005137A7">
            <w:pPr>
              <w:rPr>
                <w:sz w:val="20"/>
                <w:szCs w:val="20"/>
              </w:rPr>
            </w:pPr>
          </w:p>
        </w:tc>
        <w:tc>
          <w:tcPr>
            <w:tcW w:w="735" w:type="dxa"/>
          </w:tcPr>
          <w:p w14:paraId="35329F63" w14:textId="77777777" w:rsidR="006725C2" w:rsidRPr="00F541B9" w:rsidRDefault="006725C2" w:rsidP="005137A7">
            <w:pPr>
              <w:rPr>
                <w:sz w:val="20"/>
                <w:szCs w:val="20"/>
              </w:rPr>
            </w:pPr>
          </w:p>
        </w:tc>
        <w:tc>
          <w:tcPr>
            <w:tcW w:w="4845" w:type="dxa"/>
          </w:tcPr>
          <w:p w14:paraId="72196683" w14:textId="77777777" w:rsidR="006725C2" w:rsidRPr="00F541B9" w:rsidRDefault="006725C2" w:rsidP="005137A7">
            <w:pPr>
              <w:rPr>
                <w:sz w:val="20"/>
                <w:szCs w:val="20"/>
              </w:rPr>
            </w:pPr>
          </w:p>
        </w:tc>
      </w:tr>
      <w:tr w:rsidR="006725C2" w:rsidRPr="00F541B9" w14:paraId="7E9333C4" w14:textId="77777777" w:rsidTr="005137A7">
        <w:tc>
          <w:tcPr>
            <w:tcW w:w="1165" w:type="dxa"/>
          </w:tcPr>
          <w:p w14:paraId="3E27F0B3" w14:textId="77777777" w:rsidR="006725C2" w:rsidRPr="00F541B9" w:rsidRDefault="006725C2" w:rsidP="005137A7">
            <w:pPr>
              <w:rPr>
                <w:sz w:val="20"/>
                <w:szCs w:val="20"/>
              </w:rPr>
            </w:pPr>
            <w:r w:rsidRPr="00F541B9">
              <w:rPr>
                <w:sz w:val="20"/>
                <w:szCs w:val="20"/>
              </w:rPr>
              <w:t>Address</w:t>
            </w:r>
          </w:p>
        </w:tc>
        <w:tc>
          <w:tcPr>
            <w:tcW w:w="4050" w:type="dxa"/>
          </w:tcPr>
          <w:p w14:paraId="1D49C81D" w14:textId="77777777" w:rsidR="006725C2" w:rsidRPr="00F541B9" w:rsidRDefault="006725C2" w:rsidP="005137A7">
            <w:pPr>
              <w:rPr>
                <w:sz w:val="20"/>
                <w:szCs w:val="20"/>
              </w:rPr>
            </w:pPr>
          </w:p>
        </w:tc>
        <w:tc>
          <w:tcPr>
            <w:tcW w:w="735" w:type="dxa"/>
          </w:tcPr>
          <w:p w14:paraId="328EC625" w14:textId="77777777" w:rsidR="006725C2" w:rsidRPr="00F541B9" w:rsidRDefault="006725C2" w:rsidP="005137A7">
            <w:pPr>
              <w:rPr>
                <w:sz w:val="20"/>
                <w:szCs w:val="20"/>
              </w:rPr>
            </w:pPr>
          </w:p>
        </w:tc>
        <w:tc>
          <w:tcPr>
            <w:tcW w:w="4845" w:type="dxa"/>
          </w:tcPr>
          <w:p w14:paraId="2A544977" w14:textId="77777777" w:rsidR="006725C2" w:rsidRPr="00F541B9" w:rsidRDefault="006725C2" w:rsidP="005137A7">
            <w:pPr>
              <w:rPr>
                <w:sz w:val="20"/>
                <w:szCs w:val="20"/>
              </w:rPr>
            </w:pPr>
          </w:p>
        </w:tc>
      </w:tr>
      <w:tr w:rsidR="006725C2" w:rsidRPr="00F541B9" w14:paraId="6F626056" w14:textId="77777777" w:rsidTr="005137A7">
        <w:tc>
          <w:tcPr>
            <w:tcW w:w="1165" w:type="dxa"/>
          </w:tcPr>
          <w:p w14:paraId="7035E8BA" w14:textId="77777777" w:rsidR="006725C2" w:rsidRPr="00F541B9" w:rsidRDefault="006725C2" w:rsidP="005137A7">
            <w:pPr>
              <w:rPr>
                <w:sz w:val="20"/>
                <w:szCs w:val="20"/>
              </w:rPr>
            </w:pPr>
            <w:r w:rsidRPr="00F541B9">
              <w:rPr>
                <w:sz w:val="20"/>
                <w:szCs w:val="20"/>
              </w:rPr>
              <w:t>City, State</w:t>
            </w:r>
          </w:p>
        </w:tc>
        <w:tc>
          <w:tcPr>
            <w:tcW w:w="4050" w:type="dxa"/>
          </w:tcPr>
          <w:p w14:paraId="5F2E1198" w14:textId="77777777" w:rsidR="006725C2" w:rsidRPr="00F541B9" w:rsidRDefault="006725C2" w:rsidP="005137A7">
            <w:pPr>
              <w:rPr>
                <w:sz w:val="20"/>
                <w:szCs w:val="20"/>
              </w:rPr>
            </w:pPr>
          </w:p>
        </w:tc>
        <w:tc>
          <w:tcPr>
            <w:tcW w:w="735" w:type="dxa"/>
          </w:tcPr>
          <w:p w14:paraId="0565CEF6" w14:textId="77777777" w:rsidR="006725C2" w:rsidRPr="00F541B9" w:rsidRDefault="006725C2" w:rsidP="005137A7">
            <w:pPr>
              <w:rPr>
                <w:sz w:val="20"/>
                <w:szCs w:val="20"/>
              </w:rPr>
            </w:pPr>
            <w:r w:rsidRPr="00F541B9">
              <w:rPr>
                <w:sz w:val="20"/>
                <w:szCs w:val="20"/>
              </w:rPr>
              <w:t>Zip</w:t>
            </w:r>
          </w:p>
        </w:tc>
        <w:tc>
          <w:tcPr>
            <w:tcW w:w="4845" w:type="dxa"/>
          </w:tcPr>
          <w:p w14:paraId="2DC16592" w14:textId="77777777" w:rsidR="006725C2" w:rsidRPr="00F541B9" w:rsidRDefault="006725C2" w:rsidP="005137A7">
            <w:pPr>
              <w:rPr>
                <w:sz w:val="20"/>
                <w:szCs w:val="20"/>
              </w:rPr>
            </w:pPr>
          </w:p>
        </w:tc>
      </w:tr>
    </w:tbl>
    <w:p w14:paraId="70358541" w14:textId="77777777" w:rsidR="006725C2" w:rsidRDefault="006725C2">
      <w:pPr>
        <w:rPr>
          <w:sz w:val="20"/>
          <w:szCs w:val="20"/>
        </w:rPr>
      </w:pPr>
    </w:p>
    <w:p w14:paraId="2BD0F060" w14:textId="4A9FC7FF" w:rsidR="006266E5" w:rsidRPr="00453612" w:rsidRDefault="00884F41">
      <w:pPr>
        <w:rPr>
          <w:sz w:val="16"/>
          <w:szCs w:val="16"/>
        </w:rPr>
      </w:pPr>
      <w:r w:rsidRPr="00453612">
        <w:rPr>
          <w:b/>
          <w:bCs/>
          <w:sz w:val="16"/>
          <w:szCs w:val="16"/>
        </w:rPr>
        <w:t>NOTE:</w:t>
      </w:r>
      <w:r w:rsidRPr="00453612">
        <w:rPr>
          <w:sz w:val="16"/>
          <w:szCs w:val="16"/>
        </w:rPr>
        <w:t xml:space="preserve"> Exchange of payment for products/services during What’s New Sessions is strictly prohibited.</w:t>
      </w:r>
    </w:p>
    <w:p w14:paraId="2161E411" w14:textId="306220FE" w:rsidR="00037B0E" w:rsidRDefault="00E647E6">
      <w:pPr>
        <w:rPr>
          <w:sz w:val="16"/>
          <w:szCs w:val="16"/>
        </w:rPr>
      </w:pPr>
      <w:r>
        <w:rPr>
          <w:sz w:val="16"/>
          <w:szCs w:val="16"/>
        </w:rPr>
        <w:t xml:space="preserve">Sponsors and speakers must return a signed copy of the Commodity Classic Presentation Recording and Use Policy. </w:t>
      </w:r>
      <w:r w:rsidR="00037B0E" w:rsidRPr="00453612">
        <w:rPr>
          <w:sz w:val="16"/>
          <w:szCs w:val="16"/>
        </w:rPr>
        <w:t xml:space="preserve">Commodity Classic and its designated vendors shall have exclusive rights to </w:t>
      </w:r>
      <w:r>
        <w:rPr>
          <w:sz w:val="16"/>
          <w:szCs w:val="16"/>
        </w:rPr>
        <w:t>professionally video and audio recorded</w:t>
      </w:r>
      <w:r w:rsidR="00037B0E" w:rsidRPr="00453612">
        <w:rPr>
          <w:sz w:val="16"/>
          <w:szCs w:val="16"/>
        </w:rPr>
        <w:t xml:space="preserve"> sessions unless otherwise agreed.</w:t>
      </w:r>
    </w:p>
    <w:p w14:paraId="3F9878A8" w14:textId="4CC47726" w:rsidR="00E647E6" w:rsidRPr="00453612" w:rsidRDefault="00E647E6">
      <w:pPr>
        <w:rPr>
          <w:sz w:val="16"/>
          <w:szCs w:val="16"/>
        </w:rPr>
      </w:pPr>
      <w:r>
        <w:rPr>
          <w:sz w:val="16"/>
          <w:szCs w:val="16"/>
        </w:rPr>
        <w:t xml:space="preserve">Commodity Classic will provide a professional recording to be used as the sponsor wishes. Use of this recording must carry the Commodity Classic brand/logo and attribute the recording’s origin, i.e. “Taped at 2021 Commodity Classic, March 4-6, 2021 in San Antonio, Texas.” When the recording is used in whole, the Commodity Classic branding must be kept intact. If not used in whole, the sponsor has permission to remove the Commodity Classic branding but must attribute the clip to Commodity Classic, </w:t>
      </w:r>
      <w:r w:rsidRPr="00E647E6">
        <w:rPr>
          <w:sz w:val="16"/>
          <w:szCs w:val="16"/>
        </w:rPr>
        <w:t>, i.e. “Taped at 2021 Commodity Classic</w:t>
      </w:r>
      <w:r>
        <w:rPr>
          <w:sz w:val="16"/>
          <w:szCs w:val="16"/>
        </w:rPr>
        <w:t>.” Sponsors may use the professional recording provided to them by Commodity Classic, provided they comply with the terms of this policy.</w:t>
      </w:r>
    </w:p>
    <w:p w14:paraId="443D5628" w14:textId="6A3D30F5" w:rsidR="00037B0E" w:rsidRPr="00453612" w:rsidRDefault="00037B0E">
      <w:pPr>
        <w:rPr>
          <w:sz w:val="16"/>
          <w:szCs w:val="16"/>
        </w:rPr>
      </w:pPr>
      <w:r w:rsidRPr="00453612">
        <w:rPr>
          <w:b/>
          <w:bCs/>
          <w:sz w:val="16"/>
          <w:szCs w:val="16"/>
        </w:rPr>
        <w:t>REFUND POLICY:</w:t>
      </w:r>
      <w:r w:rsidRPr="00453612">
        <w:rPr>
          <w:sz w:val="16"/>
          <w:szCs w:val="16"/>
        </w:rPr>
        <w:t xml:space="preserve"> Please note that once Commodity Classic sponsorships are confirmed, they are non-cancelable and non-transferable. Commodity Classic also reserves the right to modify or cancel sponsored events upon notice to sponsors and pro rata adjustment to or refund of sponsorship fees.</w:t>
      </w:r>
    </w:p>
    <w:p w14:paraId="488C22A3" w14:textId="75C0160F" w:rsidR="00833B94" w:rsidRPr="00A760DB" w:rsidRDefault="00833B94" w:rsidP="00A760DB">
      <w:pPr>
        <w:jc w:val="center"/>
        <w:rPr>
          <w:b/>
          <w:bCs/>
          <w:color w:val="FF0000"/>
        </w:rPr>
      </w:pPr>
      <w:r w:rsidRPr="00A760DB">
        <w:rPr>
          <w:b/>
          <w:bCs/>
          <w:color w:val="FF0000"/>
        </w:rPr>
        <w:t>Proposals must be submitted by Friday, October 16, 2020 to:</w:t>
      </w:r>
    </w:p>
    <w:tbl>
      <w:tblPr>
        <w:tblStyle w:val="TableGrid"/>
        <w:tblW w:w="0" w:type="auto"/>
        <w:tblLook w:val="04A0" w:firstRow="1" w:lastRow="0" w:firstColumn="1" w:lastColumn="0" w:noHBand="0" w:noVBand="1"/>
      </w:tblPr>
      <w:tblGrid>
        <w:gridCol w:w="3596"/>
        <w:gridCol w:w="3597"/>
        <w:gridCol w:w="3597"/>
      </w:tblGrid>
      <w:tr w:rsidR="00984893" w14:paraId="6E9A0BE6" w14:textId="77777777" w:rsidTr="00984893">
        <w:tc>
          <w:tcPr>
            <w:tcW w:w="3596" w:type="dxa"/>
          </w:tcPr>
          <w:p w14:paraId="4273EA2B" w14:textId="77777777" w:rsidR="00D278B4" w:rsidRDefault="00984893">
            <w:pPr>
              <w:rPr>
                <w:sz w:val="20"/>
                <w:szCs w:val="20"/>
              </w:rPr>
            </w:pPr>
            <w:bookmarkStart w:id="2" w:name="_Hlk41406482"/>
            <w:r>
              <w:rPr>
                <w:sz w:val="20"/>
                <w:szCs w:val="20"/>
              </w:rPr>
              <w:t>Abby Podkul</w:t>
            </w:r>
          </w:p>
          <w:p w14:paraId="18EED76B" w14:textId="7A12E8A5" w:rsidR="00984893" w:rsidRPr="00D278B4" w:rsidRDefault="00D278B4">
            <w:pPr>
              <w:rPr>
                <w:sz w:val="18"/>
                <w:szCs w:val="18"/>
              </w:rPr>
            </w:pPr>
            <w:r w:rsidRPr="00D278B4">
              <w:rPr>
                <w:sz w:val="18"/>
                <w:szCs w:val="18"/>
              </w:rPr>
              <w:t>Director, Meetings &amp; Conventions and Education Lead, Commodity Classic</w:t>
            </w:r>
          </w:p>
          <w:p w14:paraId="001665C1" w14:textId="68ABCDDE" w:rsidR="00D278B4" w:rsidRDefault="00D278B4">
            <w:pPr>
              <w:rPr>
                <w:sz w:val="20"/>
                <w:szCs w:val="20"/>
              </w:rPr>
            </w:pPr>
            <w:r w:rsidRPr="00D278B4">
              <w:rPr>
                <w:sz w:val="18"/>
                <w:szCs w:val="18"/>
              </w:rPr>
              <w:t>American Soybean Association</w:t>
            </w:r>
          </w:p>
        </w:tc>
        <w:tc>
          <w:tcPr>
            <w:tcW w:w="3597" w:type="dxa"/>
          </w:tcPr>
          <w:p w14:paraId="764A41AD" w14:textId="03833826" w:rsidR="00984893" w:rsidRDefault="007F41B7">
            <w:pPr>
              <w:rPr>
                <w:sz w:val="20"/>
                <w:szCs w:val="20"/>
              </w:rPr>
            </w:pPr>
            <w:hyperlink r:id="rId5" w:history="1">
              <w:r w:rsidR="00984893" w:rsidRPr="00536CE0">
                <w:rPr>
                  <w:rStyle w:val="Hyperlink"/>
                  <w:sz w:val="20"/>
                  <w:szCs w:val="20"/>
                </w:rPr>
                <w:t>apodkul@soy.org</w:t>
              </w:r>
            </w:hyperlink>
          </w:p>
        </w:tc>
        <w:tc>
          <w:tcPr>
            <w:tcW w:w="3597" w:type="dxa"/>
          </w:tcPr>
          <w:p w14:paraId="19C67C44" w14:textId="1AB2648B" w:rsidR="00984893" w:rsidRDefault="000E56B0">
            <w:pPr>
              <w:rPr>
                <w:sz w:val="20"/>
                <w:szCs w:val="20"/>
              </w:rPr>
            </w:pPr>
            <w:r>
              <w:rPr>
                <w:sz w:val="20"/>
                <w:szCs w:val="20"/>
              </w:rPr>
              <w:t xml:space="preserve">O: </w:t>
            </w:r>
            <w:r w:rsidR="00984893">
              <w:rPr>
                <w:sz w:val="20"/>
                <w:szCs w:val="20"/>
              </w:rPr>
              <w:t xml:space="preserve">314-754-1345 </w:t>
            </w:r>
            <w:r>
              <w:rPr>
                <w:sz w:val="20"/>
                <w:szCs w:val="20"/>
              </w:rPr>
              <w:t xml:space="preserve">       C: 314-517-5971</w:t>
            </w:r>
          </w:p>
        </w:tc>
      </w:tr>
      <w:bookmarkEnd w:id="2"/>
    </w:tbl>
    <w:p w14:paraId="4199A693" w14:textId="77777777" w:rsidR="00984893" w:rsidRDefault="00984893" w:rsidP="00373D62">
      <w:pPr>
        <w:rPr>
          <w:sz w:val="20"/>
          <w:szCs w:val="20"/>
        </w:rPr>
      </w:pPr>
    </w:p>
    <w:sectPr w:rsidR="00984893" w:rsidSect="00037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B9"/>
    <w:rsid w:val="000226C1"/>
    <w:rsid w:val="00037B0E"/>
    <w:rsid w:val="000E56B0"/>
    <w:rsid w:val="00141C02"/>
    <w:rsid w:val="00276199"/>
    <w:rsid w:val="0033081A"/>
    <w:rsid w:val="003355CC"/>
    <w:rsid w:val="00373D62"/>
    <w:rsid w:val="00453612"/>
    <w:rsid w:val="00453BE3"/>
    <w:rsid w:val="00591537"/>
    <w:rsid w:val="006266E5"/>
    <w:rsid w:val="006725C2"/>
    <w:rsid w:val="006911A1"/>
    <w:rsid w:val="00751435"/>
    <w:rsid w:val="007D120E"/>
    <w:rsid w:val="007F41B7"/>
    <w:rsid w:val="00833B94"/>
    <w:rsid w:val="00884F41"/>
    <w:rsid w:val="00984893"/>
    <w:rsid w:val="00A24FBF"/>
    <w:rsid w:val="00A760DB"/>
    <w:rsid w:val="00B648FF"/>
    <w:rsid w:val="00CF5B0D"/>
    <w:rsid w:val="00D278B4"/>
    <w:rsid w:val="00E647E6"/>
    <w:rsid w:val="00EB3FBF"/>
    <w:rsid w:val="00F541B9"/>
    <w:rsid w:val="00F6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D85D"/>
  <w15:chartTrackingRefBased/>
  <w15:docId w15:val="{BBD4FC05-F523-496E-9DE5-7927025C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1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893"/>
    <w:rPr>
      <w:color w:val="0563C1" w:themeColor="hyperlink"/>
      <w:u w:val="single"/>
    </w:rPr>
  </w:style>
  <w:style w:type="character" w:styleId="UnresolvedMention">
    <w:name w:val="Unresolved Mention"/>
    <w:basedOn w:val="DefaultParagraphFont"/>
    <w:uiPriority w:val="99"/>
    <w:semiHidden/>
    <w:unhideWhenUsed/>
    <w:rsid w:val="00984893"/>
    <w:rPr>
      <w:color w:val="605E5C"/>
      <w:shd w:val="clear" w:color="auto" w:fill="E1DFDD"/>
    </w:rPr>
  </w:style>
  <w:style w:type="paragraph" w:styleId="BalloonText">
    <w:name w:val="Balloon Text"/>
    <w:basedOn w:val="Normal"/>
    <w:link w:val="BalloonTextChar"/>
    <w:uiPriority w:val="99"/>
    <w:semiHidden/>
    <w:unhideWhenUsed/>
    <w:rsid w:val="00A760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odkul@so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Ellen</dc:creator>
  <cp:keywords/>
  <dc:description/>
  <cp:lastModifiedBy>Ariston, Ellen</cp:lastModifiedBy>
  <cp:revision>12</cp:revision>
  <dcterms:created xsi:type="dcterms:W3CDTF">2020-05-19T15:58:00Z</dcterms:created>
  <dcterms:modified xsi:type="dcterms:W3CDTF">2020-05-27T20:58:00Z</dcterms:modified>
</cp:coreProperties>
</file>